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3186" w14:textId="77777777" w:rsidR="0024327B" w:rsidRPr="0024327B" w:rsidRDefault="0024327B" w:rsidP="0024327B">
      <w:pPr>
        <w:shd w:val="clear" w:color="auto" w:fill="FFFFFF"/>
        <w:spacing w:after="100" w:afterAutospacing="1" w:line="480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BY"/>
          <w14:ligatures w14:val="none"/>
        </w:rPr>
        <w:t>Как влиться в новый коллектив студенту: эффективные советы</w:t>
      </w:r>
    </w:p>
    <w:p w14:paraId="56FAED1F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Волнение и неуверенность, которые вы можете испытывать в первые дни в колледже или универе — это абсолютно нормальная реакция. Поверьте, вы не одиноки. Психологи утверждают, что любому человеку, будь это ребёнок или взрослый, нужно время, чтобы адаптироваться к новым условиям.</w:t>
      </w:r>
    </w:p>
    <w:p w14:paraId="73679972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Существует три варианта возможной адаптации:</w:t>
      </w:r>
    </w:p>
    <w:p w14:paraId="6876ACCA" w14:textId="77777777" w:rsidR="0024327B" w:rsidRPr="0024327B" w:rsidRDefault="0024327B" w:rsidP="0024327B">
      <w:pPr>
        <w:numPr>
          <w:ilvl w:val="0"/>
          <w:numId w:val="1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лёгкая (до трёх месяцев);</w:t>
      </w:r>
    </w:p>
    <w:p w14:paraId="2BCF9D52" w14:textId="77777777" w:rsidR="0024327B" w:rsidRPr="0024327B" w:rsidRDefault="0024327B" w:rsidP="0024327B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средней тяжести (от трёх до шести месяцев);</w:t>
      </w:r>
    </w:p>
    <w:p w14:paraId="56D327C2" w14:textId="77777777" w:rsidR="0024327B" w:rsidRPr="0024327B" w:rsidRDefault="0024327B" w:rsidP="0024327B">
      <w:pPr>
        <w:numPr>
          <w:ilvl w:val="0"/>
          <w:numId w:val="1"/>
        </w:num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тяжёлая (от шести до девяти месяцев.</w:t>
      </w:r>
    </w:p>
    <w:p w14:paraId="7DA91690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Да, получается, что даже те, кто быстро привыкает к изменениям и легко находит общий язык с другими, могут испытывать дискомфорт в течение трёх месяцев.</w:t>
      </w:r>
    </w:p>
    <w:p w14:paraId="5AD39164" w14:textId="7CF0E522" w:rsidR="0024327B" w:rsidRPr="0024327B" w:rsidRDefault="0024327B" w:rsidP="00243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Чувствовать неуверенность и волноваться — это нормально</w:t>
      </w:r>
    </w:p>
    <w:p w14:paraId="017D8592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А чтобы было проще справиться с тревогой, подружиться с другими первокурсниками и найти своё место в группе, возьмите на заметку наши психологические советы.</w:t>
      </w:r>
    </w:p>
    <w:p w14:paraId="4779D628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Мыслите позитивно</w:t>
      </w:r>
    </w:p>
    <w:p w14:paraId="28198524" w14:textId="4093456F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Некоторые мысли действительно материальны. Особенно когда речь идёт о настроении. Если вы вечно ждёте подвоха и смотрите на другого человека с опаской, то и он почувствует напряжение и предпочтёт держаться подальше.</w:t>
      </w:r>
    </w:p>
    <w:p w14:paraId="76157564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Поэтому, отправляясь в университет, настраивайтесь на хорошее и мыслите позитивно. Это поможет расслабиться, получить положительные эмоции от первых дней и расположить к себе людей.</w:t>
      </w:r>
    </w:p>
    <w:p w14:paraId="304569D3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Будьте собой</w:t>
      </w:r>
    </w:p>
    <w:p w14:paraId="71F99E17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Как вписаться в новый коллектив? Часто можно услышать такой совет: станьте лучшей версией себя, попробуйте новый образ, ведите себя так, как всегда мечтали. Возможно, кому-то и подойдёт такой способ. Но стоит помнить, что у него есть свои минусы:</w:t>
      </w:r>
    </w:p>
    <w:p w14:paraId="1032BB6A" w14:textId="77777777" w:rsidR="0024327B" w:rsidRPr="0024327B" w:rsidRDefault="0024327B" w:rsidP="0024327B">
      <w:pPr>
        <w:numPr>
          <w:ilvl w:val="0"/>
          <w:numId w:val="2"/>
        </w:num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играть кого-то, кем вы не являетесь, довольно сложно;</w:t>
      </w:r>
    </w:p>
    <w:p w14:paraId="054C8A15" w14:textId="77777777" w:rsidR="0024327B" w:rsidRPr="0024327B" w:rsidRDefault="0024327B" w:rsidP="0024327B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lastRenderedPageBreak/>
        <w:t>люди чувствуют неискренность и могут держаться настороженно;</w:t>
      </w:r>
    </w:p>
    <w:p w14:paraId="645A006C" w14:textId="77777777" w:rsidR="0024327B" w:rsidRPr="0024327B" w:rsidRDefault="0024327B" w:rsidP="0024327B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в какой-то момент захочется вернуться к привычному поведению;</w:t>
      </w:r>
    </w:p>
    <w:p w14:paraId="6BCF234C" w14:textId="77777777" w:rsidR="0024327B" w:rsidRPr="0024327B" w:rsidRDefault="0024327B" w:rsidP="0024327B">
      <w:pPr>
        <w:numPr>
          <w:ilvl w:val="0"/>
          <w:numId w:val="2"/>
        </w:numPr>
        <w:shd w:val="clear" w:color="auto" w:fill="FFFFFF"/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разница в поведении может вызвать недоумение или оттолкнуть людей.</w:t>
      </w:r>
    </w:p>
    <w:p w14:paraId="048A0250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Лучше оставайтесь собой — так вы сможете завести именно тех друзей, которые разделяют ваши интересы, взгляды на жизнь и отношение к учёбе. А также не потеряете себя в бесконечной череде образов и несвойственных вам ролей.</w:t>
      </w:r>
    </w:p>
    <w:p w14:paraId="3D877986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Улыбайтесь</w:t>
      </w:r>
    </w:p>
    <w:p w14:paraId="114DE7F1" w14:textId="77777777" w:rsidR="0024327B" w:rsidRPr="0024327B" w:rsidRDefault="0024327B" w:rsidP="0024327B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Улыбайтесь — и у вас будут друзья. Хмурьтесь — и будут морщины.</w:t>
      </w:r>
    </w:p>
    <w:p w14:paraId="74C7CF5B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Помните, улыбка — это самое сильное оружие. Особенно если она искренняя и открытая. Поэтому, если хотите побыстрее расположить к себе других, не забывайте улыбаться, обращаясь к кому-то с просьбой или отвечая на вопрос. И просто держите на губах лёгкую улыбку.</w:t>
      </w:r>
    </w:p>
    <w:p w14:paraId="306AC8DA" w14:textId="77777777" w:rsidR="0024327B" w:rsidRPr="0024327B" w:rsidRDefault="0024327B" w:rsidP="00243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В российской культуре в отличие от американской не принято постоянно улыбаться. А зря. Ведь улыбка действительно влияет на внутреннее состояние человека, улучшает настроение и помогает даже тяжелые испытания переживать относительно легко.</w:t>
      </w:r>
    </w:p>
    <w:p w14:paraId="0BA8112A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Будьте вежливы</w:t>
      </w:r>
    </w:p>
    <w:p w14:paraId="49A7340D" w14:textId="77777777" w:rsidR="0024327B" w:rsidRPr="0024327B" w:rsidRDefault="0024327B" w:rsidP="0024327B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Будь любезен с кретинами. Вполне вероятно, что тебе придётся работать на одного из них.</w:t>
      </w:r>
    </w:p>
    <w:p w14:paraId="2E84AE9D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Если вы вдруг не знали, зачем быть вежливым, эта цитата Билла Гейтса станет практическим объяснением. Особенно учитывая, что вы пришли учиться в университет и, вполне вероятно, многие из ваших одногруппников и других студентов вуза могут действительно сделать крутую карьеру и занять высокие места.</w:t>
      </w:r>
    </w:p>
    <w:p w14:paraId="332B9959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Но прагматичные мысли о будущем, конечно, не самое главное. В первую очередь вежливость нужна, чтобы располагать к себе людей. Согласитесь, влиться в новую группу, найти друзей и быть на хорошем счету у преподавателей гораздо проще, если человек вежливо общается, а не хамит по любому поводу.</w:t>
      </w:r>
    </w:p>
    <w:p w14:paraId="59A50924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lastRenderedPageBreak/>
        <w:t>Подумайте об образе заранее</w:t>
      </w:r>
    </w:p>
    <w:p w14:paraId="2B5C84AB" w14:textId="77777777" w:rsidR="0024327B" w:rsidRPr="0024327B" w:rsidRDefault="0024327B" w:rsidP="0024327B">
      <w:p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В чём приходить на первые </w:t>
      </w:r>
      <w:hyperlink r:id="rId5" w:tgtFrame="_blank" w:history="1">
        <w:r w:rsidRPr="0024327B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BY"/>
            <w14:ligatures w14:val="none"/>
          </w:rPr>
          <w:t>пары в университете</w:t>
        </w:r>
      </w:hyperlink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? Сложный вопрос, особенно если вспомнить, что встречают по одёжке, а провожают по уму. Но чтобы ваш ум заметили, важно не отпугнуть людей кричащим или неопрятным образом.</w:t>
      </w:r>
    </w:p>
    <w:p w14:paraId="175A5EC1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Стоит подумать над одеждой заранее, предварительно узнав, нет ли в вузе рекомендаций по внешнему виду студентов.</w:t>
      </w:r>
    </w:p>
    <w:p w14:paraId="00F1C24C" w14:textId="7C62A252" w:rsidR="0024327B" w:rsidRPr="0024327B" w:rsidRDefault="0024327B" w:rsidP="00243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Продумайте заранее, какой наряд надеть в универ</w:t>
      </w:r>
    </w:p>
    <w:p w14:paraId="55B78937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Конечно, если у вас есть свой собственный стиль и вы не хотите от него отказываться — дерзайте! Яркий образ привлечёт людей, разделяющих схожие ценности, обозначит границы и выделит вас из толпы.</w:t>
      </w:r>
    </w:p>
    <w:p w14:paraId="7D17F83E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А если специфических предпочтений в одежде нет, лучше сделать акцент на аккуратность и простоту. Это поможет сначала привыкнуть к людям и обстановке, а уже потом решаться на стильные эксперименты, если в них будет необходимость.</w:t>
      </w:r>
    </w:p>
    <w:p w14:paraId="1B9B5218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Протяните руку помощи</w:t>
      </w:r>
    </w:p>
    <w:p w14:paraId="30A92807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Как войти в новый коллектив и найти друзей? Помогать другим.</w:t>
      </w:r>
    </w:p>
    <w:p w14:paraId="64716F0E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Это совсем не значит, что нужно давать списывать или оплачивать чужие обеды. Увидели, что кто-то потерялся и не может найти нужную аудиторию? Предложите свою помощь. Так можно не только быстро познакомиться, но и найти настоящих друзей. Ведь другие первокурсники тоже нуждаются в поддержке и будут благодарны, если вы протянете руку помощи.</w:t>
      </w:r>
    </w:p>
    <w:p w14:paraId="6EBE561B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Будьте активны</w:t>
      </w:r>
    </w:p>
    <w:p w14:paraId="16FA4AD7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Учёба в универе — время, когда стоит быть активным, пробовать новое и соглашаться на разные предложения. Вас зовут в кафе? Соглашайтесь! Набирают команду КВН? Записывайтесь! Организовывают студенческий театр? Почему бы не попробовать себя в новом амплуа. Так вы сможете и с людьми познакомиться, и себя узнать лучше.</w:t>
      </w:r>
    </w:p>
    <w:p w14:paraId="1B15C57E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И не забывайте самостоятельно проявлять инициативу. Предложите отправиться в парк после занятий или устроить вечер настольных игр. Это поможет сплотить группу, а вам — стать душой компании.</w:t>
      </w:r>
    </w:p>
    <w:p w14:paraId="2D462CC5" w14:textId="77777777" w:rsidR="0024327B" w:rsidRPr="0024327B" w:rsidRDefault="0024327B" w:rsidP="00243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lastRenderedPageBreak/>
        <w:t>Участие в различных активностях — это способ найти единомышленников, которые интересуются теми же темами, что и вы.</w:t>
      </w:r>
    </w:p>
    <w:p w14:paraId="78304BAB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Станьте старостой</w:t>
      </w:r>
    </w:p>
    <w:p w14:paraId="6FD3D19C" w14:textId="77777777" w:rsidR="0024327B" w:rsidRPr="0024327B" w:rsidRDefault="0024327B" w:rsidP="0024327B">
      <w:p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Как поставить себя и найти место в коллективе? Если вы чувствуете, что готовы быть лидером и нести дополнительную ответственность, попробуйте </w:t>
      </w:r>
      <w:hyperlink r:id="rId6" w:tgtFrame="_blank" w:history="1">
        <w:r w:rsidRPr="0024327B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BY"/>
            <w14:ligatures w14:val="none"/>
          </w:rPr>
          <w:t>стать старостой группы</w:t>
        </w:r>
      </w:hyperlink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. Для этого стоит обратиться к сотруднику деканата и заявить о своём желании.</w:t>
      </w:r>
    </w:p>
    <w:p w14:paraId="2C1D3C7E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Если вашу кандидатуру утвердят, к вам не только будут обращаться одногруппники по организационным вопросам, но и преподаватели. А значит, вас точно заметят и запомнят. Это далеко не все преимущества данной должности. Многие вузы предоставляют старостам определённые льготы, да и опыт администрирования точно будет полезен для будущей работы.</w:t>
      </w:r>
    </w:p>
    <w:p w14:paraId="78A67A1F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Интересуйтесь другими</w:t>
      </w:r>
    </w:p>
    <w:p w14:paraId="25A7FAFD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Как показать другим людям, что они вам интересны? Стоять в сторонке и смотреть в пол — не самая лучшая стратегия. А вот задавать вопросы — вполне. Так вы продемонстрируете, что открыты для общения, интересуетесь другими и умеете слушать.</w:t>
      </w:r>
    </w:p>
    <w:p w14:paraId="38547BFA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Однако запомните одно правило: если человек отвечает односложно или сквозь зубы, оставьте его в покое. Лучше найти того, кто с удовольствием поддержит общение, чем быть излишне навязчивым.</w:t>
      </w:r>
    </w:p>
    <w:p w14:paraId="1C24E4EA" w14:textId="77777777" w:rsidR="0024327B" w:rsidRPr="0024327B" w:rsidRDefault="0024327B" w:rsidP="00243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О чём спрашивать, чтобы не показаться бестактным? Задавайте вопросы о поступлении в университет, спросите, что нравится человеку, чем он интересуется. И помните, стоит избегать тем, которые точно не стоит затрагивать при первом общении с малознакомыми людьми: политика, религия, личная жизнь и деньги.</w:t>
      </w:r>
    </w:p>
    <w:p w14:paraId="4E6E963C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Поддерживайте общение в соцсетях</w:t>
      </w:r>
    </w:p>
    <w:p w14:paraId="0386629A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Сложно общаться с одногруппниками лично? Создайте общий чат в мессенджере или группу в социальных сетях. Так вы сможете поддерживать связь не только в универе, предлагать интересные темы, оперативно делиться новостями и помогать друг другу.</w:t>
      </w:r>
    </w:p>
    <w:p w14:paraId="55816983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lastRenderedPageBreak/>
        <w:t>Одногруппники будут благодарны такой активности. Тем более, что общаться в сети, возможно, проще не только вам, но и многим из них.</w:t>
      </w:r>
    </w:p>
    <w:p w14:paraId="60B9AFF0" w14:textId="77777777" w:rsidR="0024327B" w:rsidRPr="0024327B" w:rsidRDefault="0024327B" w:rsidP="00243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BY"/>
          <w14:ligatures w14:val="none"/>
        </w:rPr>
        <mc:AlternateContent>
          <mc:Choice Requires="wps">
            <w:drawing>
              <wp:inline distT="0" distB="0" distL="0" distR="0" wp14:anchorId="35049CA3" wp14:editId="0CF9E412">
                <wp:extent cx="304800" cy="304800"/>
                <wp:effectExtent l="0" t="0" r="0" b="0"/>
                <wp:docPr id="151736071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B21C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43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BY"/>
          <w14:ligatures w14:val="none"/>
        </w:rPr>
        <w:t>Иногда в соцсетях быть собой проще, чем при личном общении</w:t>
      </w:r>
    </w:p>
    <w:p w14:paraId="4E9F72DD" w14:textId="77777777" w:rsidR="0024327B" w:rsidRPr="0024327B" w:rsidRDefault="0024327B" w:rsidP="0024327B">
      <w:pPr>
        <w:shd w:val="clear" w:color="auto" w:fill="FFFFFF"/>
        <w:spacing w:before="42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BY"/>
          <w14:ligatures w14:val="none"/>
        </w:rPr>
        <w:t>Говорите об идеях, а не обсуждайте других</w:t>
      </w:r>
    </w:p>
    <w:p w14:paraId="5606589B" w14:textId="77777777" w:rsidR="0024327B" w:rsidRPr="0024327B" w:rsidRDefault="0024327B" w:rsidP="0024327B">
      <w:p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Говорят, что ничто так не укрепляет дружный женский коллектив, как общий враг. Но даже если вы </w:t>
      </w:r>
      <w:hyperlink r:id="rId7" w:tgtFrame="_blank" w:history="1">
        <w:r w:rsidRPr="0024327B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BY"/>
            <w14:ligatures w14:val="none"/>
          </w:rPr>
          <w:t>поступили на филфак</w:t>
        </w:r>
      </w:hyperlink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 и обнаружили, что в группе учатся одни девушки, не спешите выбирать жертву и злословить. Это скорее отвернёт людей от вас, чем вызовет симпатию. Или привлечёт тех, кто за спиной будет не прочь смешать с грязью вас.</w:t>
      </w:r>
    </w:p>
    <w:p w14:paraId="4C8227B9" w14:textId="77777777" w:rsidR="0024327B" w:rsidRPr="0024327B" w:rsidRDefault="0024327B" w:rsidP="0024327B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</w:pPr>
      <w:r w:rsidRPr="0024327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BY"/>
          <w14:ligatures w14:val="none"/>
        </w:rPr>
        <w:t>Чтобы комфортно учиться и располагать к себе людей, лучше быть открытым, честным и обсуждать не других, а идеи, которые хотелось бы воплотить в жизнь. Так вы сможете найти единомышленников и вдохновить одногруппников на новые свершения.</w:t>
      </w:r>
    </w:p>
    <w:p w14:paraId="6C5F3605" w14:textId="0ADD26A8" w:rsidR="0024327B" w:rsidRDefault="0024327B" w:rsidP="0024327B"/>
    <w:sectPr w:rsidR="0024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FD9"/>
    <w:multiLevelType w:val="multilevel"/>
    <w:tmpl w:val="A9B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0521B"/>
    <w:multiLevelType w:val="multilevel"/>
    <w:tmpl w:val="4ED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31E1"/>
    <w:multiLevelType w:val="multilevel"/>
    <w:tmpl w:val="874E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96807"/>
    <w:multiLevelType w:val="multilevel"/>
    <w:tmpl w:val="44A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E17FE"/>
    <w:multiLevelType w:val="multilevel"/>
    <w:tmpl w:val="2C30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74022"/>
    <w:multiLevelType w:val="multilevel"/>
    <w:tmpl w:val="41EA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60375"/>
    <w:multiLevelType w:val="multilevel"/>
    <w:tmpl w:val="901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ABD"/>
    <w:multiLevelType w:val="multilevel"/>
    <w:tmpl w:val="17BC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C49F4"/>
    <w:multiLevelType w:val="multilevel"/>
    <w:tmpl w:val="9B3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44DDE"/>
    <w:multiLevelType w:val="multilevel"/>
    <w:tmpl w:val="076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B7EB8"/>
    <w:multiLevelType w:val="multilevel"/>
    <w:tmpl w:val="6514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D13FB"/>
    <w:multiLevelType w:val="multilevel"/>
    <w:tmpl w:val="73C8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D29A6"/>
    <w:multiLevelType w:val="multilevel"/>
    <w:tmpl w:val="1FD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607CB"/>
    <w:multiLevelType w:val="multilevel"/>
    <w:tmpl w:val="6954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F1F76"/>
    <w:multiLevelType w:val="multilevel"/>
    <w:tmpl w:val="2F62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210519">
    <w:abstractNumId w:val="8"/>
  </w:num>
  <w:num w:numId="2" w16cid:durableId="985428330">
    <w:abstractNumId w:val="5"/>
  </w:num>
  <w:num w:numId="3" w16cid:durableId="929311210">
    <w:abstractNumId w:val="14"/>
  </w:num>
  <w:num w:numId="4" w16cid:durableId="1126655615">
    <w:abstractNumId w:val="10"/>
  </w:num>
  <w:num w:numId="5" w16cid:durableId="1662850606">
    <w:abstractNumId w:val="6"/>
  </w:num>
  <w:num w:numId="6" w16cid:durableId="335960203">
    <w:abstractNumId w:val="11"/>
  </w:num>
  <w:num w:numId="7" w16cid:durableId="182863340">
    <w:abstractNumId w:val="3"/>
  </w:num>
  <w:num w:numId="8" w16cid:durableId="776219971">
    <w:abstractNumId w:val="4"/>
  </w:num>
  <w:num w:numId="9" w16cid:durableId="430007238">
    <w:abstractNumId w:val="0"/>
  </w:num>
  <w:num w:numId="10" w16cid:durableId="1848790584">
    <w:abstractNumId w:val="13"/>
  </w:num>
  <w:num w:numId="11" w16cid:durableId="213852602">
    <w:abstractNumId w:val="7"/>
  </w:num>
  <w:num w:numId="12" w16cid:durableId="503784932">
    <w:abstractNumId w:val="2"/>
  </w:num>
  <w:num w:numId="13" w16cid:durableId="1264217792">
    <w:abstractNumId w:val="9"/>
  </w:num>
  <w:num w:numId="14" w16cid:durableId="172034873">
    <w:abstractNumId w:val="1"/>
  </w:num>
  <w:num w:numId="15" w16cid:durableId="975647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7B"/>
    <w:rsid w:val="0024327B"/>
    <w:rsid w:val="00D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EB4C"/>
  <w15:chartTrackingRefBased/>
  <w15:docId w15:val="{A6E5B272-AB75-43F4-9112-3973EE0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9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1454">
                                              <w:blockQuote w:val="1"/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single" w:sz="6" w:space="18" w:color="E7E7E7"/>
                                                <w:left w:val="single" w:sz="6" w:space="31" w:color="E7E7E7"/>
                                                <w:bottom w:val="single" w:sz="6" w:space="18" w:color="E7E7E7"/>
                                                <w:right w:val="single" w:sz="6" w:space="31" w:color="E7E7E7"/>
                                              </w:divBdr>
                                            </w:div>
                                            <w:div w:id="2064403529">
                                              <w:blockQuote w:val="1"/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single" w:sz="6" w:space="18" w:color="E7E7E7"/>
                                                <w:left w:val="single" w:sz="6" w:space="31" w:color="E7E7E7"/>
                                                <w:bottom w:val="single" w:sz="6" w:space="18" w:color="E7E7E7"/>
                                                <w:right w:val="single" w:sz="6" w:space="31" w:color="E7E7E7"/>
                                              </w:divBdr>
                                            </w:div>
                                            <w:div w:id="27171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9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01513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1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8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9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1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912489">
                                      <w:marLeft w:val="600"/>
                                      <w:marRight w:val="60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6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17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67749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1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5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0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9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9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407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7874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105680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2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0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9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1337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832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828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29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86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34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6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63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93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7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697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96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3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75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940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94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8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6439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2391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07022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4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0718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4455">
                                      <w:marLeft w:val="0"/>
                                      <w:marRight w:val="168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1437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1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2696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7339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89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39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9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4008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81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58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5118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90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18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2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13325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37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99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9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445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73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5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8753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1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6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5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8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95496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962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6140">
          <w:marLeft w:val="0"/>
          <w:marRight w:val="0"/>
          <w:marTop w:val="0"/>
          <w:marBottom w:val="0"/>
          <w:divBdr>
            <w:top w:val="single" w:sz="6" w:space="0" w:color="C2E7F3"/>
            <w:left w:val="none" w:sz="0" w:space="0" w:color="auto"/>
            <w:bottom w:val="single" w:sz="6" w:space="0" w:color="C2E7F3"/>
            <w:right w:val="none" w:sz="0" w:space="0" w:color="auto"/>
          </w:divBdr>
          <w:divsChild>
            <w:div w:id="20963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ochnik.ru/blog/filologicheskie-vuzy-moskvy-sankt-peterburga-i-rossii-spisok-osobennosti-postuplen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ru/blog/objazannosti-starosty-gruppy-v-universitete-i-kolledzhe/" TargetMode="External"/><Relationship Id="rId5" Type="http://schemas.openxmlformats.org/officeDocument/2006/relationships/hyperlink" Target="https://zaochnik.ru/blog/kakie-pary-byvajut-v-universite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Виноградова</dc:creator>
  <cp:keywords/>
  <dc:description/>
  <cp:lastModifiedBy>Анна Андреевна Виноградова</cp:lastModifiedBy>
  <cp:revision>1</cp:revision>
  <dcterms:created xsi:type="dcterms:W3CDTF">2023-09-22T06:50:00Z</dcterms:created>
  <dcterms:modified xsi:type="dcterms:W3CDTF">2023-09-22T07:14:00Z</dcterms:modified>
</cp:coreProperties>
</file>